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D5D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D5D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D5D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7D5DD4" w:rsidRPr="007D5DD4" w:rsidRDefault="007D5DD4" w:rsidP="007D5DD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D5D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(ЧОУ «Медико-биологический лицей» </w:t>
      </w:r>
      <w:proofErr w:type="spellStart"/>
      <w:r w:rsidRPr="007D5D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gramStart"/>
      <w:r w:rsidRPr="007D5D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.С</w:t>
      </w:r>
      <w:proofErr w:type="gramEnd"/>
      <w:r w:rsidRPr="007D5D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имферополя</w:t>
      </w:r>
      <w:proofErr w:type="spellEnd"/>
      <w:r w:rsidRPr="007D5D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7D5DD4">
        <w:rPr>
          <w:rFonts w:ascii="Times New Roman" w:eastAsia="Times New Roman" w:hAnsi="Times New Roman" w:cs="Times New Roman"/>
          <w:lang w:val="ru-RU" w:eastAsia="ru-RU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 w:rsidRPr="007D5DD4">
          <w:rPr>
            <w:rFonts w:ascii="Times New Roman" w:eastAsia="Times New Roman" w:hAnsi="Times New Roman" w:cs="Times New Roman"/>
            <w:lang w:val="ru-RU" w:eastAsia="ru-RU"/>
          </w:rPr>
          <w:t xml:space="preserve">5, </w:t>
        </w:r>
        <w:proofErr w:type="spellStart"/>
        <w:r w:rsidRPr="007D5DD4">
          <w:rPr>
            <w:rFonts w:ascii="Times New Roman" w:eastAsia="Times New Roman" w:hAnsi="Times New Roman" w:cs="Times New Roman"/>
            <w:lang w:val="ru-RU" w:eastAsia="ru-RU"/>
          </w:rPr>
          <w:t>г</w:t>
        </w:r>
      </w:smartTag>
      <w:proofErr w:type="gramStart"/>
      <w:r w:rsidRPr="007D5DD4">
        <w:rPr>
          <w:rFonts w:ascii="Times New Roman" w:eastAsia="Times New Roman" w:hAnsi="Times New Roman" w:cs="Times New Roman"/>
          <w:lang w:val="ru-RU" w:eastAsia="ru-RU"/>
        </w:rPr>
        <w:t>.С</w:t>
      </w:r>
      <w:proofErr w:type="gramEnd"/>
      <w:r w:rsidRPr="007D5DD4">
        <w:rPr>
          <w:rFonts w:ascii="Times New Roman" w:eastAsia="Times New Roman" w:hAnsi="Times New Roman" w:cs="Times New Roman"/>
          <w:lang w:val="ru-RU" w:eastAsia="ru-RU"/>
        </w:rPr>
        <w:t>имферополь</w:t>
      </w:r>
      <w:proofErr w:type="spellEnd"/>
      <w:r w:rsidRPr="007D5DD4">
        <w:rPr>
          <w:rFonts w:ascii="Times New Roman" w:eastAsia="Times New Roman" w:hAnsi="Times New Roman" w:cs="Times New Roman"/>
          <w:lang w:val="ru-RU" w:eastAsia="ru-RU"/>
        </w:rPr>
        <w:t>, Республика Крым 295051</w:t>
      </w:r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D5DD4">
        <w:rPr>
          <w:rFonts w:ascii="Times New Roman" w:eastAsia="Times New Roman" w:hAnsi="Times New Roman" w:cs="Times New Roman"/>
          <w:lang w:val="ru-RU" w:eastAsia="ru-RU"/>
        </w:rPr>
        <w:t>тел</w:t>
      </w:r>
      <w:r w:rsidRPr="007D5DD4"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5" w:history="1">
        <w:r w:rsidRPr="007D5DD4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medlizey@mail.ru</w:t>
        </w:r>
      </w:hyperlink>
      <w:r w:rsidRPr="007D5DD4">
        <w:rPr>
          <w:rFonts w:ascii="Times New Roman" w:eastAsia="Times New Roman" w:hAnsi="Times New Roman" w:cs="Times New Roman"/>
          <w:lang w:eastAsia="ru-RU"/>
        </w:rPr>
        <w:t>, http://</w:t>
      </w:r>
      <w:proofErr w:type="spellStart"/>
      <w:r w:rsidRPr="007D5DD4">
        <w:rPr>
          <w:rFonts w:ascii="Times New Roman" w:eastAsia="Times New Roman" w:hAnsi="Times New Roman" w:cs="Times New Roman"/>
          <w:lang w:val="ru-RU" w:eastAsia="ru-RU"/>
        </w:rPr>
        <w:t>мблицей</w:t>
      </w:r>
      <w:proofErr w:type="spellEnd"/>
      <w:r w:rsidRPr="007D5DD4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7D5DD4">
        <w:rPr>
          <w:rFonts w:ascii="Times New Roman" w:eastAsia="Times New Roman" w:hAnsi="Times New Roman" w:cs="Times New Roman"/>
          <w:lang w:val="ru-RU" w:eastAsia="ru-RU"/>
        </w:rPr>
        <w:t>рф</w:t>
      </w:r>
      <w:proofErr w:type="spellEnd"/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D5DD4">
        <w:rPr>
          <w:rFonts w:ascii="Times New Roman" w:eastAsia="Times New Roman" w:hAnsi="Times New Roman" w:cs="Times New Roman"/>
          <w:lang w:val="ru-RU" w:eastAsia="ru-RU"/>
        </w:rPr>
        <w:t xml:space="preserve">ОКПО </w:t>
      </w:r>
      <w:proofErr w:type="spellStart"/>
      <w:r w:rsidRPr="007D5DD4">
        <w:rPr>
          <w:rFonts w:ascii="Times New Roman" w:eastAsia="Times New Roman" w:hAnsi="Times New Roman" w:cs="Times New Roman"/>
          <w:lang w:val="ru-RU" w:eastAsia="ru-RU"/>
        </w:rPr>
        <w:t>ОКПО</w:t>
      </w:r>
      <w:proofErr w:type="spellEnd"/>
      <w:r w:rsidRPr="007D5DD4">
        <w:rPr>
          <w:rFonts w:ascii="Times New Roman" w:eastAsia="Times New Roman" w:hAnsi="Times New Roman" w:cs="Times New Roman"/>
          <w:lang w:val="ru-RU" w:eastAsia="ru-RU"/>
        </w:rPr>
        <w:t xml:space="preserve"> 00859372; ОГРН 1159102055595, ИНН/КПП 9102170181/910201001</w:t>
      </w:r>
    </w:p>
    <w:p w:rsidR="007D5DD4" w:rsidRPr="007D5DD4" w:rsidRDefault="007D5DD4" w:rsidP="007D5D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7D5DD4" w:rsidRPr="007D5DD4" w:rsidRDefault="007D5DD4" w:rsidP="007D5D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7D5DD4" w:rsidRPr="007D5DD4" w:rsidRDefault="007D5DD4" w:rsidP="007D5D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7D5DD4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7D5DD4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СРЕДНЕГО ОБЩЕГО</w:t>
      </w:r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7D5DD4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ОБЩЕСТВОЗНАНИЕ</w:t>
      </w:r>
    </w:p>
    <w:p w:rsidR="007D5DD4" w:rsidRPr="007D5DD4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7D5DD4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(для 10-11 классов)</w:t>
      </w: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bookmarkEnd w:id="0"/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D5D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соответствует федеральной рабочей программе среднего общего образования </w:t>
      </w:r>
      <w:r w:rsidR="006358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обществознание</w:t>
      </w:r>
      <w:r w:rsidRPr="007D5D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(для 10-11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 w:rsidRPr="007D5DD4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2023 г</w:t>
        </w:r>
      </w:smartTag>
      <w:r w:rsidRPr="007D5D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№371.</w:t>
      </w: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7D5DD4" w:rsidRDefault="007D5DD4" w:rsidP="007D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D5DD4" w:rsidRPr="00635807" w:rsidRDefault="007D5DD4" w:rsidP="007D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D5D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</w:t>
      </w:r>
      <w:r w:rsidRPr="0063580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</w:p>
    <w:p w:rsidR="00A024FB" w:rsidRPr="007D5DD4" w:rsidRDefault="00A024FB">
      <w:pPr>
        <w:spacing w:after="0"/>
        <w:ind w:left="120"/>
        <w:rPr>
          <w:lang w:val="ru-RU"/>
        </w:rPr>
      </w:pPr>
    </w:p>
    <w:p w:rsidR="00A024FB" w:rsidRPr="007D5DD4" w:rsidRDefault="00A024FB">
      <w:pPr>
        <w:rPr>
          <w:lang w:val="ru-RU"/>
        </w:rPr>
        <w:sectPr w:rsidR="00A024FB" w:rsidRPr="007D5DD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6703465"/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bookmarkStart w:id="2" w:name="block-86703473"/>
      <w:bookmarkEnd w:id="1"/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:rsidR="00A024FB" w:rsidRPr="007D5DD4" w:rsidRDefault="00A024FB">
      <w:pPr>
        <w:spacing w:after="0"/>
        <w:ind w:left="120"/>
        <w:rPr>
          <w:lang w:val="ru-RU"/>
        </w:rPr>
      </w:pPr>
    </w:p>
    <w:p w:rsidR="00A024FB" w:rsidRPr="007D5DD4" w:rsidRDefault="001D77D5">
      <w:pPr>
        <w:spacing w:after="0"/>
        <w:ind w:left="120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024FB" w:rsidRPr="007D5DD4" w:rsidRDefault="00A024FB">
      <w:pPr>
        <w:spacing w:after="0"/>
        <w:ind w:left="120"/>
        <w:rPr>
          <w:lang w:val="ru-RU"/>
        </w:rPr>
      </w:pP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A024FB" w:rsidRPr="00635807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</w:t>
      </w:r>
      <w:proofErr w:type="gramStart"/>
      <w:r w:rsidRPr="007D5DD4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635807">
        <w:rPr>
          <w:rFonts w:ascii="Times New Roman" w:hAnsi="Times New Roman"/>
          <w:color w:val="000000"/>
          <w:sz w:val="28"/>
          <w:lang w:val="ru-RU"/>
        </w:rPr>
        <w:t>Отечеству, приверженности национальным ценностям.</w:t>
      </w:r>
      <w:proofErr w:type="gramEnd"/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ПРЕДМЕТА «ОБЩЕСТВОЗНАНИЕ» </w:t>
      </w:r>
    </w:p>
    <w:p w:rsidR="00A024FB" w:rsidRPr="007D5DD4" w:rsidRDefault="001D77D5">
      <w:pPr>
        <w:spacing w:after="0"/>
        <w:ind w:left="12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НА УРОВНЕ СРЕДНЕГО ОБЩЕГО ОБРАЗОВАНИЯ: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</w:t>
      </w: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способности обучающихся к личному самоопределению, самореализации, самоконтролю;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освоения образовательной программы, представленным во ФГОС СОО;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представление в содержании учебного предмета закономерностей развития и основных сфер жизни общества, типичных видов человеческой </w:t>
      </w: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обеспечение развития ключевых навыков, формируемых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деятельностным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расширение возможностей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самопрезентации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обучающихся, мотивирующей креативное мышление и участие в социальных практиках.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i/>
          <w:color w:val="000000"/>
          <w:sz w:val="28"/>
          <w:lang w:val="ru-RU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изучении нового теоретического содержания;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333333"/>
          <w:sz w:val="28"/>
          <w:lang w:val="ru-RU"/>
        </w:rPr>
        <w:t>(БАЗОВЫЙ УРОВЕНЬ) В УЧЕБНОМ ПЛАНЕ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:rsidR="00A024FB" w:rsidRPr="007D5DD4" w:rsidRDefault="00A024FB">
      <w:pPr>
        <w:rPr>
          <w:lang w:val="ru-RU"/>
        </w:rPr>
        <w:sectPr w:rsidR="00A024FB" w:rsidRPr="007D5DD4">
          <w:pgSz w:w="11906" w:h="16383"/>
          <w:pgMar w:top="1134" w:right="850" w:bottom="1134" w:left="1701" w:header="720" w:footer="720" w:gutter="0"/>
          <w:cols w:space="720"/>
        </w:sectPr>
      </w:pPr>
    </w:p>
    <w:p w:rsidR="00A024FB" w:rsidRPr="007D5DD4" w:rsidRDefault="001D77D5">
      <w:pPr>
        <w:spacing w:after="0"/>
        <w:ind w:left="120"/>
        <w:rPr>
          <w:lang w:val="ru-RU"/>
        </w:rPr>
      </w:pPr>
      <w:bookmarkStart w:id="3" w:name="block-86703470"/>
      <w:bookmarkEnd w:id="2"/>
      <w:r w:rsidRPr="007D5D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«ОБЩЕСТВОЗНАНИЕ» </w:t>
      </w:r>
    </w:p>
    <w:p w:rsidR="00A024FB" w:rsidRPr="007D5DD4" w:rsidRDefault="00A024FB">
      <w:pPr>
        <w:spacing w:after="0"/>
        <w:ind w:left="120"/>
        <w:rPr>
          <w:lang w:val="ru-RU"/>
        </w:rPr>
      </w:pP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Сознание. Мировоззрение. Виды мировоззрения. Ценности. Традиционные ценности.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Логика и её законы. Споры. Доказательство и опровержение. Лояльные приёмы спора.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Культура. Искусство.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Государственная политика в области культуры. Основы российской государственной культурной политики.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Учреждения культуры. Историческая память и преемственность поколений. Сохранение исторической памяти.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Музеи. Виды музеев.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Библиотеки. Архивы.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Театр как вид искусства. Балет.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Музыка. Опера.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Кино. Виды и многообразие жанров</w:t>
      </w:r>
      <w:r w:rsidRPr="007D5D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D5DD4">
        <w:rPr>
          <w:rFonts w:ascii="Times New Roman" w:hAnsi="Times New Roman"/>
          <w:color w:val="000000"/>
          <w:sz w:val="28"/>
          <w:lang w:val="ru-RU"/>
        </w:rPr>
        <w:t>кино. Российский кинематограф.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Экономическая жизнь общества.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Экономические системы. Рыночный механизм. Спрос и предложение. Конкуренция. Типы конкуренции. Монополия.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Политическая жизнь общества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Правовая система Российской Федерации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Уголовное право. Понятие и основные принципы уголовного права.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Суверенитет.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Государственный суверенитет. Признаки и функции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Россия сегодня: государственные интересы и необходимость их защиты.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Великая держава. Традиционные религии. Патриотизм как национальная идея.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Контрактно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>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Федеральная служба войск национальной гвардии Российской Федерации (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Росгвардия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>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Россия в глобальной экономике.</w:t>
      </w:r>
      <w:r w:rsidRPr="007D5DD4">
        <w:rPr>
          <w:rFonts w:ascii="Times New Roman" w:hAnsi="Times New Roman"/>
          <w:color w:val="000000"/>
          <w:sz w:val="28"/>
          <w:lang w:val="ru-RU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справедливого миропорядка в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7D5DD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отношения. Венская политическая система. Версальско-Вашингтонская система международных отношений.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Ялтинско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>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Политический глобализм. Сущность однополярного мира. Кризис однополярного мира. Поддержка международного терроризма. Политика </w:t>
      </w: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:rsidR="00A024FB" w:rsidRPr="007D5DD4" w:rsidRDefault="00A024FB">
      <w:pPr>
        <w:rPr>
          <w:lang w:val="ru-RU"/>
        </w:rPr>
        <w:sectPr w:rsidR="00A024FB" w:rsidRPr="007D5DD4">
          <w:pgSz w:w="11906" w:h="16383"/>
          <w:pgMar w:top="1134" w:right="850" w:bottom="1134" w:left="1701" w:header="720" w:footer="720" w:gutter="0"/>
          <w:cols w:space="720"/>
        </w:sectPr>
      </w:pPr>
    </w:p>
    <w:p w:rsidR="00A024FB" w:rsidRPr="007D5DD4" w:rsidRDefault="001D77D5">
      <w:pPr>
        <w:spacing w:after="0"/>
        <w:ind w:left="120"/>
        <w:rPr>
          <w:lang w:val="ru-RU"/>
        </w:rPr>
      </w:pPr>
      <w:bookmarkStart w:id="4" w:name="block-86703466"/>
      <w:bookmarkEnd w:id="3"/>
      <w:r w:rsidRPr="007D5DD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</w:t>
      </w:r>
    </w:p>
    <w:p w:rsidR="00A024FB" w:rsidRPr="007D5DD4" w:rsidRDefault="00A024FB">
      <w:pPr>
        <w:spacing w:after="0"/>
        <w:ind w:left="120"/>
        <w:rPr>
          <w:lang w:val="ru-RU"/>
        </w:rPr>
      </w:pPr>
    </w:p>
    <w:p w:rsidR="00A024FB" w:rsidRPr="007D5DD4" w:rsidRDefault="001D77D5">
      <w:pPr>
        <w:spacing w:after="0"/>
        <w:ind w:left="120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024FB" w:rsidRPr="007D5DD4" w:rsidRDefault="00A024FB">
      <w:pPr>
        <w:spacing w:after="0"/>
        <w:ind w:left="120"/>
        <w:jc w:val="both"/>
        <w:rPr>
          <w:lang w:val="ru-RU"/>
        </w:rPr>
      </w:pP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уважение ценностей иных культур, конфессий;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A024FB" w:rsidRPr="007D5DD4" w:rsidRDefault="001D77D5">
      <w:pPr>
        <w:spacing w:after="0"/>
        <w:ind w:left="12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убежденность, готовность к служению Отечеству и его защите, ответственность за его судьбу;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A024FB" w:rsidRPr="007D5DD4" w:rsidRDefault="001D77D5">
      <w:pPr>
        <w:spacing w:after="0"/>
        <w:ind w:left="12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A024FB" w:rsidRPr="007D5DD4" w:rsidRDefault="001D77D5">
      <w:pPr>
        <w:spacing w:after="0"/>
        <w:ind w:left="12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искусства;убежденность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в значимости для личности и общества отечественного и мирового искусства, этнических культурных традиций и народного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творчества;стремление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проявлять качества творческой личности;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A024FB" w:rsidRPr="007D5DD4" w:rsidRDefault="001D77D5">
      <w:pPr>
        <w:spacing w:after="0"/>
        <w:ind w:left="120"/>
        <w:jc w:val="both"/>
        <w:rPr>
          <w:lang w:val="ru-RU"/>
        </w:rPr>
      </w:pP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потребность в физическом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совершенствовании;активное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неприятие вредных привычек и иных форм причинения вреда физическому и психическому здоровью;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жизни;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мире;совершенствование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языковой и читательской культуры как средства взаимодействия между людьми и познания мира;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языковое и речевое развитие человека, включая понимание языка социально-экономической и политической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коммуникации;осознание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>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решений;саморегулирования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>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возможностей;готовность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и способность овладевать новыми социальными практиками, осваивать типичные социальные роли;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, включающей способность понимать эмоциональное состояние других людей, учитывать </w:t>
      </w: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его при осуществлении коммуникации, способность к сочувствию и сопереживанию;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определять цели познавательной деятельности, задавать параметры и критерии их достижения;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взаимодействия;развивать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креативное мышление при решении жизненных проблем, в том числе учебно-познавательных.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формировать научный тип мышления, применять научную терминологию, ключевые понятия и методы социальных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наук;ставить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собственные задачи в образовательной деятельности и жизненных ситуациях;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решения;анализировать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оценивать приобретенный опыт; уметь переносить знания об общественных объектах, явлениях и процессах в познавательную и практическую области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жизнедеятельности;уметь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визуализации;оценивать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коммуникативными действиями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 распознавать невербальные средства общения, понимать;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регулятивными действиями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 решения проблемы с учетом имеющихся ресурсов, собственных возможностей и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предпочтений;давать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оценку новым ситуациям, возникающим в познавательной и практической деятельности, в межличностных отношениях;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расширять рамки учебного предмета на основе личных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предпочтений;делать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работы;выбирать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тематику и методы совместных действий с учетом общих интересов и возможностей каждого члена коллектива;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ее достижению: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предлагать новые учебные исследовательские и социальные проекты, оценивать идеи с позиции новизны, оригинальности, практической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значимости;осуществлять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позитивное стратегическое поведение в различных ситуациях, проявлять творчество и воображение, быть инициативным.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оценки ситуации, выбора верного решения;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</w:t>
      </w: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5) Классифицировать и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</w:t>
      </w: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>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</w:t>
      </w: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культуры; экономическом росте и развитии,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антициклической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7D5DD4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4) Классифицировать и </w:t>
      </w:r>
      <w:proofErr w:type="spellStart"/>
      <w:r w:rsidRPr="007D5DD4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7D5DD4">
        <w:rPr>
          <w:rFonts w:ascii="Times New Roman" w:hAnsi="Times New Roman"/>
          <w:color w:val="000000"/>
          <w:sz w:val="28"/>
          <w:lang w:val="ru-RU"/>
        </w:rPr>
        <w:t xml:space="preserve"> виды родов войск, виды суверенитета.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5)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7D5DD4">
        <w:rPr>
          <w:rFonts w:ascii="Times New Roman" w:hAnsi="Times New Roman"/>
          <w:color w:val="000000"/>
          <w:sz w:val="28"/>
          <w:lang w:val="ru-RU"/>
        </w:rPr>
        <w:t xml:space="preserve">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7D5DD4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7D5DD4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 xml:space="preserve"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:rsidR="00A024FB" w:rsidRPr="007D5DD4" w:rsidRDefault="001D77D5">
      <w:pPr>
        <w:spacing w:after="0"/>
        <w:ind w:firstLine="600"/>
        <w:jc w:val="both"/>
        <w:rPr>
          <w:lang w:val="ru-RU"/>
        </w:rPr>
      </w:pPr>
      <w:r w:rsidRPr="007D5DD4">
        <w:rPr>
          <w:rFonts w:ascii="Times New Roman" w:hAnsi="Times New Roman"/>
          <w:color w:val="000000"/>
          <w:sz w:val="28"/>
          <w:lang w:val="ru-RU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</w:p>
    <w:p w:rsidR="00A024FB" w:rsidRPr="007D5DD4" w:rsidRDefault="00A024FB">
      <w:pPr>
        <w:rPr>
          <w:lang w:val="ru-RU"/>
        </w:rPr>
        <w:sectPr w:rsidR="00A024FB" w:rsidRPr="007D5DD4">
          <w:pgSz w:w="11906" w:h="16383"/>
          <w:pgMar w:top="1134" w:right="850" w:bottom="1134" w:left="1701" w:header="720" w:footer="720" w:gutter="0"/>
          <w:cols w:space="720"/>
        </w:sectPr>
      </w:pPr>
    </w:p>
    <w:p w:rsidR="00A024FB" w:rsidRDefault="001D77D5">
      <w:pPr>
        <w:spacing w:after="0"/>
        <w:ind w:left="120"/>
      </w:pPr>
      <w:bookmarkStart w:id="5" w:name="block-86703467"/>
      <w:bookmarkEnd w:id="4"/>
      <w:r w:rsidRPr="007D5D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24FB" w:rsidRDefault="001D77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55"/>
        <w:gridCol w:w="1841"/>
        <w:gridCol w:w="1910"/>
        <w:gridCol w:w="2503"/>
      </w:tblGrid>
      <w:tr w:rsidR="00A024FB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 w:rsidRPr="006358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Правовая система Российской Федерации</w:t>
            </w: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повтоение</w:t>
            </w:r>
            <w:proofErr w:type="spellEnd"/>
          </w:p>
        </w:tc>
      </w:tr>
      <w:tr w:rsidR="00A024F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</w:tbl>
    <w:p w:rsidR="00A024FB" w:rsidRDefault="00A024FB">
      <w:pPr>
        <w:sectPr w:rsidR="00A024FB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4991"/>
        <w:gridCol w:w="1522"/>
        <w:gridCol w:w="1841"/>
        <w:gridCol w:w="1910"/>
        <w:gridCol w:w="2622"/>
      </w:tblGrid>
      <w:tr w:rsidR="00A024FB">
        <w:trPr>
          <w:trHeight w:val="144"/>
          <w:tblCellSpacing w:w="20" w:type="nil"/>
        </w:trPr>
        <w:tc>
          <w:tcPr>
            <w:tcW w:w="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Суверенитет</w:t>
            </w:r>
            <w:proofErr w:type="spellEnd"/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 w:rsidRPr="006358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сегодня: государственные интересы и необходимость их защиты</w:t>
            </w: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 w:rsidRPr="006358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в глобальной экономике</w:t>
            </w: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 w:rsidRPr="006358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Формирование справедливого миропорядка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-Потсдамская система послевоенного устройства мира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повторение</w:t>
            </w:r>
            <w:proofErr w:type="spellEnd"/>
          </w:p>
        </w:tc>
      </w:tr>
      <w:tr w:rsidR="00A024FB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</w:tbl>
    <w:p w:rsidR="00A024FB" w:rsidRDefault="00A024FB">
      <w:pPr>
        <w:sectPr w:rsidR="00A024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4FB" w:rsidRDefault="00A024FB">
      <w:pPr>
        <w:sectPr w:rsidR="00A024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4FB" w:rsidRDefault="001D77D5">
      <w:pPr>
        <w:spacing w:after="0"/>
        <w:ind w:left="120"/>
      </w:pPr>
      <w:bookmarkStart w:id="6" w:name="block-8670346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024FB" w:rsidRDefault="001D77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603"/>
        <w:gridCol w:w="1185"/>
        <w:gridCol w:w="1841"/>
        <w:gridCol w:w="1910"/>
        <w:gridCol w:w="1347"/>
        <w:gridCol w:w="2221"/>
      </w:tblGrid>
      <w:tr w:rsidR="00A024FB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</w:tbl>
    <w:p w:rsidR="00A024FB" w:rsidRDefault="00A024FB">
      <w:pPr>
        <w:sectPr w:rsidR="00A024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4FB" w:rsidRDefault="001D77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48"/>
        <w:gridCol w:w="1246"/>
        <w:gridCol w:w="1841"/>
        <w:gridCol w:w="1910"/>
        <w:gridCol w:w="1347"/>
        <w:gridCol w:w="2221"/>
      </w:tblGrid>
      <w:tr w:rsidR="00A024FB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24FB" w:rsidRDefault="00A024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4FB" w:rsidRDefault="00A024FB"/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A024FB">
            <w:pPr>
              <w:spacing w:after="0"/>
              <w:ind w:left="135"/>
            </w:pPr>
          </w:p>
        </w:tc>
      </w:tr>
      <w:tr w:rsidR="00A024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135"/>
              <w:rPr>
                <w:lang w:val="ru-RU"/>
              </w:rPr>
            </w:pP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4FB" w:rsidRDefault="00A024FB"/>
        </w:tc>
      </w:tr>
    </w:tbl>
    <w:p w:rsidR="00A024FB" w:rsidRDefault="00A024FB">
      <w:pPr>
        <w:sectPr w:rsidR="00A024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4FB" w:rsidRDefault="00A024FB">
      <w:pPr>
        <w:sectPr w:rsidR="00A024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4FB" w:rsidRDefault="00A024FB">
      <w:pPr>
        <w:spacing w:after="0"/>
        <w:ind w:left="120"/>
      </w:pPr>
      <w:bookmarkStart w:id="7" w:name="block-86703471"/>
      <w:bookmarkEnd w:id="6"/>
    </w:p>
    <w:p w:rsidR="00A024FB" w:rsidRDefault="001D77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:rsidR="00A024FB" w:rsidRDefault="001D77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A024FB" w:rsidRDefault="001D77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024FB" w:rsidRDefault="00A024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2"/>
        <w:gridCol w:w="7701"/>
      </w:tblGrid>
      <w:tr w:rsidR="00A024FB" w:rsidRPr="006358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/>
              <w:ind w:left="-41"/>
              <w:rPr>
                <w:lang w:val="ru-RU"/>
              </w:rPr>
            </w:pPr>
            <w:r w:rsidRPr="007D5D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024F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неадаптированные тексты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A024F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A024F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024F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информации.</w:t>
            </w:r>
          </w:p>
        </w:tc>
      </w:tr>
      <w:tr w:rsidR="00A024F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A024F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A024F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экономике как науке и хозяйстве; экономическом росте и его факторах; эконмических циклах и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классифицировать и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</w:t>
            </w:r>
            <w:proofErr w:type="spellStart"/>
            <w:r w:rsidRPr="007D5D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интернет-ресурсах</w:t>
            </w:r>
            <w:proofErr w:type="spellEnd"/>
            <w:r w:rsidRPr="007D5D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об экономическом росте и развитии,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A024F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A024F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правовую систему Российской Федерации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средствах массовой информации.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A024FB" w:rsidRPr="0063580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:rsidR="00A024FB" w:rsidRPr="007D5DD4" w:rsidRDefault="00A024FB">
      <w:pPr>
        <w:spacing w:after="0"/>
        <w:ind w:left="120"/>
        <w:rPr>
          <w:lang w:val="ru-RU"/>
        </w:rPr>
      </w:pPr>
    </w:p>
    <w:p w:rsidR="00A024FB" w:rsidRPr="007D5DD4" w:rsidRDefault="00A024FB">
      <w:pPr>
        <w:spacing w:after="0"/>
        <w:ind w:left="120"/>
        <w:rPr>
          <w:lang w:val="ru-RU"/>
        </w:rPr>
      </w:pPr>
    </w:p>
    <w:p w:rsidR="00A024FB" w:rsidRPr="007D5DD4" w:rsidRDefault="00A024FB">
      <w:pPr>
        <w:spacing w:after="0"/>
        <w:ind w:left="120"/>
        <w:rPr>
          <w:lang w:val="ru-RU"/>
        </w:rPr>
      </w:pPr>
    </w:p>
    <w:p w:rsidR="00A024FB" w:rsidRPr="007D5DD4" w:rsidRDefault="00A024FB">
      <w:pPr>
        <w:rPr>
          <w:lang w:val="ru-RU"/>
        </w:rPr>
        <w:sectPr w:rsidR="00A024FB" w:rsidRPr="007D5DD4">
          <w:pgSz w:w="11906" w:h="16383"/>
          <w:pgMar w:top="1134" w:right="850" w:bottom="1134" w:left="1701" w:header="720" w:footer="720" w:gutter="0"/>
          <w:cols w:space="720"/>
        </w:sectPr>
      </w:pPr>
    </w:p>
    <w:p w:rsidR="00A024FB" w:rsidRDefault="001D77D5">
      <w:pPr>
        <w:spacing w:before="199" w:after="199"/>
        <w:ind w:left="120"/>
      </w:pPr>
      <w:bookmarkStart w:id="8" w:name="block-8670347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024FB" w:rsidRDefault="00A024FB">
      <w:pPr>
        <w:spacing w:after="0"/>
        <w:ind w:left="120"/>
      </w:pPr>
    </w:p>
    <w:p w:rsidR="00A024FB" w:rsidRDefault="001D77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8647"/>
      </w:tblGrid>
      <w:tr w:rsidR="00A024FB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системе социальных взаимодействий.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роли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конфликты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мировоззрения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Истина и ее критерии. Абсолютная истина.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истины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Учреждения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Музеи. Виды музеев. Функции музеев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Библиотеки. Виды библиотек. Функции библиотек.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как вид искусства. Функции театра.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Кино. Функции кино. Виды и многообразие жанров кино.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как наука. Микро- и макроэкономика.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рост, его типы и факторы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Причины экономических циклов. </w:t>
            </w:r>
            <w:proofErr w:type="spellStart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Антициклическая</w:t>
            </w:r>
            <w:proofErr w:type="spellEnd"/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политика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Безработица и государственная политика в области занятости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Рыночный механизм. Рыночный спрос. Закон спроса.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Монополия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мошенничества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страхования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Современная российская экономика и ее структура. Финансовый сектор и его роль в экономике.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Ро</w:t>
            </w:r>
            <w:r w:rsidRPr="007D5DD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л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  <w:r w:rsidRPr="007D5DD4">
              <w:rPr>
                <w:rFonts w:ascii="Times New Roman" w:hAnsi="Times New Roman"/>
                <w:color w:val="000000"/>
                <w:spacing w:val="11"/>
                <w:sz w:val="24"/>
                <w:lang w:val="ru-RU"/>
              </w:rPr>
              <w:t xml:space="preserve"> </w:t>
            </w:r>
            <w:r w:rsidRPr="007D5DD4">
              <w:rPr>
                <w:rFonts w:ascii="Times New Roman" w:hAnsi="Times New Roman"/>
                <w:color w:val="000000"/>
                <w:spacing w:val="-12"/>
                <w:sz w:val="24"/>
                <w:lang w:val="ru-RU"/>
              </w:rPr>
              <w:t>г</w:t>
            </w:r>
            <w:r w:rsidRPr="007D5DD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7D5DD4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у</w:t>
            </w:r>
            <w:r w:rsidRPr="007D5DD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да</w:t>
            </w:r>
            <w:r w:rsidRPr="007D5DD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рс</w:t>
            </w:r>
            <w:r w:rsidRPr="007D5DD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</w:t>
            </w:r>
            <w:r w:rsidRPr="007D5DD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7D5DD4">
              <w:rPr>
                <w:rFonts w:ascii="Times New Roman" w:hAnsi="Times New Roman"/>
                <w:color w:val="000000"/>
                <w:spacing w:val="34"/>
                <w:sz w:val="24"/>
                <w:lang w:val="ru-RU"/>
              </w:rPr>
              <w:t xml:space="preserve"> 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7D5DD4">
              <w:rPr>
                <w:rFonts w:ascii="Times New Roman" w:hAnsi="Times New Roman"/>
                <w:color w:val="000000"/>
                <w:spacing w:val="31"/>
                <w:sz w:val="24"/>
                <w:lang w:val="ru-RU"/>
              </w:rPr>
              <w:t xml:space="preserve"> </w:t>
            </w:r>
            <w:r w:rsidRPr="007D5DD4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</w:t>
            </w:r>
            <w:r w:rsidRPr="007D5DD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овременно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Pr="007D5DD4">
              <w:rPr>
                <w:rFonts w:ascii="Times New Roman" w:hAnsi="Times New Roman"/>
                <w:color w:val="000000"/>
                <w:spacing w:val="7"/>
                <w:sz w:val="24"/>
                <w:lang w:val="ru-RU"/>
              </w:rPr>
              <w:t xml:space="preserve"> </w:t>
            </w:r>
            <w:r w:rsidRPr="007D5DD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э</w:t>
            </w:r>
            <w:r w:rsidRPr="007D5DD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</w:t>
            </w:r>
            <w:r w:rsidRPr="007D5DD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ономик</w:t>
            </w: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е. Государственный бюджет. Денежно-кредитная политика Банка России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и власть. Политические институты.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процесс. Политическое участие. Формы участия граждан в политике.</w:t>
            </w:r>
          </w:p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референдум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право. Основные принципы гражданских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Организационно-правовые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коммерческих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организаций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Семейное право. Правовое регулирование семейных отношений. Условия заключения брака. Порядок заключения брака.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брака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Трудовой договор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административная ответственность.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них</w:t>
            </w:r>
            <w:proofErr w:type="spellEnd"/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7D5DD4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Налоги, сборы, страховые взносы. Классификация налогов и сборов.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уплачиваемые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7D5D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Участники отношений, регулируемых законодательством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налогоплательщиков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635807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35807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право. Понятие и основные принципы уголовного права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635807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35807">
              <w:rPr>
                <w:rFonts w:ascii="Times New Roman" w:hAnsi="Times New Roman"/>
                <w:color w:val="000000"/>
                <w:sz w:val="24"/>
                <w:lang w:val="ru-RU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A024FB" w:rsidRPr="0063580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Pr="00635807" w:rsidRDefault="001D77D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35807">
              <w:rPr>
                <w:rFonts w:ascii="Times New Roman" w:hAnsi="Times New Roman"/>
                <w:color w:val="000000"/>
                <w:sz w:val="24"/>
                <w:lang w:val="ru-RU"/>
              </w:rPr>
              <w:t>Процессуальное право. Принципы процессуального права</w:t>
            </w:r>
          </w:p>
        </w:tc>
      </w:tr>
      <w:tr w:rsidR="00A024FB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024FB" w:rsidRDefault="001D77D5">
            <w:pPr>
              <w:spacing w:after="0" w:line="360" w:lineRule="auto"/>
              <w:ind w:left="228"/>
              <w:jc w:val="both"/>
            </w:pPr>
            <w:r w:rsidRPr="006358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</w:tbl>
    <w:p w:rsidR="00A024FB" w:rsidRDefault="00A024FB">
      <w:pPr>
        <w:spacing w:before="199" w:after="199"/>
        <w:ind w:left="120"/>
      </w:pPr>
    </w:p>
    <w:p w:rsidR="00A024FB" w:rsidRDefault="00A024FB">
      <w:pPr>
        <w:spacing w:before="199" w:after="199"/>
        <w:ind w:left="120"/>
      </w:pPr>
    </w:p>
    <w:p w:rsidR="00A024FB" w:rsidRDefault="00A024FB">
      <w:pPr>
        <w:spacing w:after="0"/>
        <w:ind w:left="120"/>
      </w:pPr>
    </w:p>
    <w:p w:rsidR="00A024FB" w:rsidRDefault="00A024FB">
      <w:pPr>
        <w:sectPr w:rsidR="00A024FB">
          <w:pgSz w:w="11906" w:h="16383"/>
          <w:pgMar w:top="1134" w:right="850" w:bottom="1134" w:left="1701" w:header="720" w:footer="720" w:gutter="0"/>
          <w:cols w:space="720"/>
        </w:sectPr>
      </w:pPr>
    </w:p>
    <w:p w:rsidR="00A024FB" w:rsidRDefault="001D77D5">
      <w:pPr>
        <w:spacing w:after="0"/>
        <w:ind w:left="120"/>
      </w:pPr>
      <w:bookmarkStart w:id="9" w:name="block-8670346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024FB" w:rsidRDefault="001D77D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024FB" w:rsidRDefault="00A024FB">
      <w:pPr>
        <w:spacing w:after="0" w:line="480" w:lineRule="auto"/>
        <w:ind w:left="120"/>
      </w:pPr>
    </w:p>
    <w:p w:rsidR="00A024FB" w:rsidRDefault="00A024FB">
      <w:pPr>
        <w:spacing w:after="0" w:line="480" w:lineRule="auto"/>
        <w:ind w:left="120"/>
      </w:pPr>
    </w:p>
    <w:p w:rsidR="00A024FB" w:rsidRDefault="00A024FB">
      <w:pPr>
        <w:spacing w:after="0"/>
        <w:ind w:left="120"/>
      </w:pPr>
    </w:p>
    <w:p w:rsidR="00A024FB" w:rsidRDefault="001D77D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024FB" w:rsidRDefault="00A024FB">
      <w:pPr>
        <w:spacing w:after="0" w:line="480" w:lineRule="auto"/>
        <w:ind w:left="120"/>
      </w:pPr>
    </w:p>
    <w:p w:rsidR="00A024FB" w:rsidRDefault="00A024FB">
      <w:pPr>
        <w:spacing w:after="0"/>
        <w:ind w:left="120"/>
      </w:pPr>
    </w:p>
    <w:p w:rsidR="00A024FB" w:rsidRPr="00635807" w:rsidRDefault="001D77D5">
      <w:pPr>
        <w:spacing w:after="0" w:line="480" w:lineRule="auto"/>
        <w:ind w:left="120"/>
        <w:rPr>
          <w:lang w:val="ru-RU"/>
        </w:rPr>
      </w:pPr>
      <w:r w:rsidRPr="0063580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024FB" w:rsidRPr="00635807" w:rsidRDefault="00A024FB">
      <w:pPr>
        <w:spacing w:after="0" w:line="480" w:lineRule="auto"/>
        <w:ind w:left="120"/>
        <w:rPr>
          <w:lang w:val="ru-RU"/>
        </w:rPr>
      </w:pPr>
    </w:p>
    <w:p w:rsidR="00A024FB" w:rsidRPr="00635807" w:rsidRDefault="00A024FB">
      <w:pPr>
        <w:rPr>
          <w:lang w:val="ru-RU"/>
        </w:rPr>
        <w:sectPr w:rsidR="00A024FB" w:rsidRPr="00635807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1D77D5" w:rsidRPr="00635807" w:rsidRDefault="001D77D5">
      <w:pPr>
        <w:rPr>
          <w:lang w:val="ru-RU"/>
        </w:rPr>
      </w:pPr>
    </w:p>
    <w:sectPr w:rsidR="001D77D5" w:rsidRPr="0063580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024FB"/>
    <w:rsid w:val="001D77D5"/>
    <w:rsid w:val="00635807"/>
    <w:rsid w:val="006C70BA"/>
    <w:rsid w:val="007D5DD4"/>
    <w:rsid w:val="00A0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dlize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12367</Words>
  <Characters>70495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Артём</cp:lastModifiedBy>
  <cp:revision>4</cp:revision>
  <dcterms:created xsi:type="dcterms:W3CDTF">2026-08-25T08:18:00Z</dcterms:created>
  <dcterms:modified xsi:type="dcterms:W3CDTF">2026-09-02T18:33:00Z</dcterms:modified>
</cp:coreProperties>
</file>